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716C4" w14:textId="6EBA85FD" w:rsidR="00465ADD" w:rsidRDefault="0012191E" w:rsidP="009C1C62">
      <w:pPr>
        <w:pBdr>
          <w:bottom w:val="single" w:sz="12" w:space="1" w:color="auto"/>
        </w:pBdr>
        <w:rPr>
          <w:color w:val="1E1836"/>
          <w:sz w:val="48"/>
          <w:szCs w:val="48"/>
        </w:rPr>
      </w:pPr>
      <w:r>
        <w:rPr>
          <w:noProof/>
          <w:color w:val="1E1836"/>
          <w:sz w:val="48"/>
          <w:szCs w:val="48"/>
          <w:lang w:val="en-US"/>
        </w:rPr>
        <w:drawing>
          <wp:inline distT="0" distB="0" distL="0" distR="0" wp14:anchorId="6B1B8404" wp14:editId="44D65CFF">
            <wp:extent cx="6177280" cy="4370070"/>
            <wp:effectExtent l="0" t="0" r="0" b="0"/>
            <wp:docPr id="8" name="Picture 8"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5439FC2" w14:textId="30A0FF0F" w:rsidR="000A3D95" w:rsidRDefault="000A3D95" w:rsidP="009C1C62">
      <w:pPr>
        <w:pBdr>
          <w:bottom w:val="single" w:sz="12" w:space="1" w:color="auto"/>
        </w:pBdr>
        <w:rPr>
          <w:color w:val="1E1836"/>
          <w:sz w:val="48"/>
          <w:szCs w:val="48"/>
        </w:rPr>
      </w:pPr>
      <w:r w:rsidRPr="000A3D95">
        <w:rPr>
          <w:color w:val="1E1836"/>
          <w:sz w:val="48"/>
          <w:szCs w:val="48"/>
        </w:rPr>
        <w:t xml:space="preserve">Integration &amp; Collaborative Working </w:t>
      </w:r>
    </w:p>
    <w:p w14:paraId="07EF6342" w14:textId="6A1AE2DA"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12191E">
        <w:rPr>
          <w:color w:val="DC0043"/>
          <w:sz w:val="28"/>
          <w:szCs w:val="28"/>
        </w:rPr>
        <w:t xml:space="preserve"> East</w:t>
      </w:r>
      <w:r w:rsidR="00465ADD">
        <w:rPr>
          <w:color w:val="DC0043"/>
          <w:sz w:val="28"/>
          <w:szCs w:val="28"/>
        </w:rPr>
        <w:t xml:space="preserve">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F681FC5" w:rsidR="00A82954" w:rsidRDefault="0082202E" w:rsidP="00A82954">
      <w:pPr>
        <w:rPr>
          <w:b/>
          <w:bCs/>
          <w:color w:val="1E1836"/>
        </w:rPr>
      </w:pPr>
      <w:r w:rsidRPr="0082202E">
        <w:rPr>
          <w:b/>
          <w:bCs/>
          <w:color w:val="1E1836"/>
        </w:rPr>
        <w:t xml:space="preserve">Integration and collaborative working </w:t>
      </w:r>
      <w:proofErr w:type="gramStart"/>
      <w:r w:rsidRPr="0082202E">
        <w:rPr>
          <w:b/>
          <w:bCs/>
          <w:color w:val="1E1836"/>
        </w:rPr>
        <w:t>are</w:t>
      </w:r>
      <w:proofErr w:type="gramEnd"/>
      <w:r w:rsidRPr="0082202E">
        <w:rPr>
          <w:b/>
          <w:bCs/>
          <w:color w:val="1E1836"/>
        </w:rPr>
        <w:t xml:space="preserve"> key to overcoming challenges, managing risk and delivering better outcomes. We are looking for projects and practices that exemplify this approach with evidence of how all parties have been engaged, from clients to contractors and all across the supply chain.</w:t>
      </w:r>
      <w:r>
        <w:rPr>
          <w:b/>
          <w:bCs/>
          <w:color w:val="1E1836"/>
        </w:rPr>
        <w:t xml:space="preserve"> </w:t>
      </w:r>
      <w:r w:rsidRPr="0082202E">
        <w:rPr>
          <w:b/>
          <w:bCs/>
          <w:color w:val="1E1836"/>
        </w:rPr>
        <w:t>Applicants must demonstrate the benefits that have been achieved through a collaborative and integrated working.</w:t>
      </w:r>
    </w:p>
    <w:p w14:paraId="67EF9031" w14:textId="77777777" w:rsidR="0082202E" w:rsidRDefault="0082202E" w:rsidP="00A82954">
      <w:pPr>
        <w:rPr>
          <w:b/>
          <w:bCs/>
          <w:color w:val="1E1836"/>
        </w:rPr>
      </w:pPr>
    </w:p>
    <w:p w14:paraId="0A0F76A9" w14:textId="5A798C25" w:rsidR="00CD00A8" w:rsidRPr="00CD00A8" w:rsidRDefault="00CD00A8" w:rsidP="00CD00A8">
      <w:pPr>
        <w:rPr>
          <w:b/>
          <w:bCs/>
          <w:color w:val="1E1836"/>
        </w:rPr>
      </w:pPr>
      <w:r w:rsidRPr="00CD00A8">
        <w:rPr>
          <w:b/>
          <w:bCs/>
          <w:color w:val="1E1836"/>
        </w:rPr>
        <w:t>Judges are looking for projects</w:t>
      </w:r>
      <w:r w:rsidR="0082202E">
        <w:rPr>
          <w:b/>
          <w:bCs/>
          <w:color w:val="1E1836"/>
        </w:rPr>
        <w:t xml:space="preserve"> or initiatives</w:t>
      </w:r>
      <w:r w:rsidRPr="00CD00A8">
        <w:rPr>
          <w:b/>
          <w:bCs/>
          <w:color w:val="1E1836"/>
        </w:rPr>
        <w:t xml:space="preserve"> that demonstrate:</w:t>
      </w:r>
    </w:p>
    <w:p w14:paraId="415F2D15" w14:textId="5BAB1838" w:rsidR="0038056E" w:rsidRPr="00753340" w:rsidRDefault="00753340" w:rsidP="00465ADD">
      <w:pPr>
        <w:pStyle w:val="ListParagraph"/>
        <w:numPr>
          <w:ilvl w:val="0"/>
          <w:numId w:val="9"/>
        </w:numPr>
        <w:rPr>
          <w:color w:val="1E1836"/>
        </w:rPr>
      </w:pPr>
      <w:r w:rsidRPr="00753340">
        <w:rPr>
          <w:color w:val="1E1836"/>
        </w:rPr>
        <w:t>Better decision making through effective collaboration.</w:t>
      </w:r>
    </w:p>
    <w:p w14:paraId="1EC2EBE2" w14:textId="19BFDCE0" w:rsidR="00753340" w:rsidRPr="00753340" w:rsidRDefault="00753340" w:rsidP="00465ADD">
      <w:pPr>
        <w:pStyle w:val="ListParagraph"/>
        <w:numPr>
          <w:ilvl w:val="0"/>
          <w:numId w:val="9"/>
        </w:numPr>
        <w:rPr>
          <w:color w:val="1E1836"/>
        </w:rPr>
      </w:pPr>
      <w:r>
        <w:t>Use of collaboration to overcome challenges and manage risk.</w:t>
      </w:r>
    </w:p>
    <w:p w14:paraId="6A4936CF" w14:textId="3EE38978" w:rsidR="00753340" w:rsidRPr="00753340" w:rsidRDefault="00753340" w:rsidP="00465ADD">
      <w:pPr>
        <w:pStyle w:val="ListParagraph"/>
        <w:numPr>
          <w:ilvl w:val="0"/>
          <w:numId w:val="9"/>
        </w:numPr>
        <w:rPr>
          <w:color w:val="1E1836"/>
        </w:rPr>
      </w:pPr>
      <w:r>
        <w:t>Use of collaborative delivery models.</w:t>
      </w:r>
    </w:p>
    <w:p w14:paraId="08677683" w14:textId="650AB983" w:rsidR="00753340" w:rsidRPr="00753340" w:rsidRDefault="00753340" w:rsidP="00465ADD">
      <w:pPr>
        <w:pStyle w:val="ListParagraph"/>
        <w:numPr>
          <w:ilvl w:val="0"/>
          <w:numId w:val="9"/>
        </w:numPr>
        <w:rPr>
          <w:color w:val="1E1836"/>
        </w:rPr>
      </w:pPr>
      <w:r>
        <w:t>Early supply chain involvement.</w:t>
      </w:r>
    </w:p>
    <w:p w14:paraId="113200EC" w14:textId="1467CAA1" w:rsidR="00753340" w:rsidRPr="00CB6060" w:rsidRDefault="00CB6060" w:rsidP="00465ADD">
      <w:pPr>
        <w:pStyle w:val="ListParagraph"/>
        <w:numPr>
          <w:ilvl w:val="0"/>
          <w:numId w:val="9"/>
        </w:numPr>
        <w:rPr>
          <w:color w:val="1E1836"/>
        </w:rPr>
      </w:pPr>
      <w:r>
        <w:t>Clear supply chain strategy and good supply chain management.</w:t>
      </w:r>
    </w:p>
    <w:p w14:paraId="0656F275" w14:textId="35629D5B" w:rsidR="00CB6060" w:rsidRPr="00CB6060" w:rsidRDefault="00CB6060" w:rsidP="00465ADD">
      <w:pPr>
        <w:pStyle w:val="ListParagraph"/>
        <w:numPr>
          <w:ilvl w:val="0"/>
          <w:numId w:val="9"/>
        </w:numPr>
        <w:rPr>
          <w:color w:val="1E1836"/>
        </w:rPr>
      </w:pPr>
      <w:r>
        <w:t>Fair supply chain practices.</w:t>
      </w:r>
    </w:p>
    <w:p w14:paraId="16343986" w14:textId="7734AA58" w:rsidR="00CB6060" w:rsidRPr="00FE7924" w:rsidRDefault="00CB6060" w:rsidP="00465ADD">
      <w:pPr>
        <w:pStyle w:val="ListParagraph"/>
        <w:numPr>
          <w:ilvl w:val="0"/>
          <w:numId w:val="9"/>
        </w:numPr>
        <w:rPr>
          <w:color w:val="1E1836"/>
        </w:rPr>
      </w:pPr>
      <w:r>
        <w:t>Prompt payments.</w:t>
      </w:r>
    </w:p>
    <w:p w14:paraId="0A45DBE4" w14:textId="02FA460E" w:rsidR="00FE7924" w:rsidRPr="00CB6060" w:rsidRDefault="00FE7924" w:rsidP="00465ADD">
      <w:pPr>
        <w:pStyle w:val="ListParagraph"/>
        <w:numPr>
          <w:ilvl w:val="0"/>
          <w:numId w:val="9"/>
        </w:numPr>
        <w:rPr>
          <w:color w:val="1E1836"/>
        </w:rPr>
      </w:pPr>
      <w:r>
        <w:t>Th</w:t>
      </w:r>
      <w:r w:rsidR="0012191E">
        <w:t>e team MUST be based in the East</w:t>
      </w:r>
      <w:r>
        <w:t xml:space="preserve"> Midlands.</w:t>
      </w:r>
    </w:p>
    <w:p w14:paraId="473236D5" w14:textId="77777777" w:rsidR="00CB6060" w:rsidRDefault="00CB6060" w:rsidP="00CB6060">
      <w:pPr>
        <w:pStyle w:val="ListParagraph"/>
        <w:numPr>
          <w:ilvl w:val="0"/>
          <w:numId w:val="0"/>
        </w:numPr>
        <w:ind w:left="720"/>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33C9C3B7" w14:textId="77777777" w:rsidR="00F337F3" w:rsidRDefault="00F337F3" w:rsidP="00F337F3">
      <w:pPr>
        <w:pStyle w:val="NoSpacing"/>
        <w:rPr>
          <w:rFonts w:cs="Calibri"/>
          <w:sz w:val="20"/>
          <w:szCs w:val="20"/>
          <w:lang w:eastAsia="en-GB"/>
        </w:rPr>
      </w:pPr>
      <w:r>
        <w:rPr>
          <w:rFonts w:cs="Calibri"/>
          <w:sz w:val="20"/>
          <w:szCs w:val="20"/>
          <w:lang w:eastAsia="en-GB"/>
        </w:rPr>
        <w:t>To be included in your submission:</w:t>
      </w:r>
    </w:p>
    <w:p w14:paraId="5E66020B" w14:textId="77777777" w:rsidR="00F337F3" w:rsidRDefault="00F337F3" w:rsidP="00F337F3">
      <w:pPr>
        <w:pStyle w:val="NoSpacing"/>
        <w:rPr>
          <w:rFonts w:cs="Calibri"/>
          <w:sz w:val="20"/>
          <w:szCs w:val="20"/>
          <w:lang w:eastAsia="en-GB"/>
        </w:rPr>
      </w:pPr>
    </w:p>
    <w:p w14:paraId="0A69538A" w14:textId="77777777" w:rsidR="00F337F3" w:rsidRDefault="0012191E"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Entry guidelines checked and adhered to</w:t>
      </w:r>
      <w:r w:rsidR="00F337F3">
        <w:rPr>
          <w:rFonts w:cs="Calibri"/>
          <w:sz w:val="20"/>
          <w:szCs w:val="20"/>
          <w:lang w:eastAsia="en-GB"/>
        </w:rPr>
        <w:t xml:space="preserve"> – </w:t>
      </w:r>
      <w:hyperlink r:id="rId13" w:history="1">
        <w:r w:rsidR="00F337F3">
          <w:rPr>
            <w:rStyle w:val="Hyperlink"/>
            <w:rFonts w:cs="Calibri"/>
            <w:color w:val="DC0043"/>
            <w:sz w:val="20"/>
            <w:szCs w:val="20"/>
            <w:lang w:eastAsia="en-GB"/>
          </w:rPr>
          <w:t>https://constructingexcellence.org.uk/awards-guidance/</w:t>
        </w:r>
      </w:hyperlink>
      <w:r w:rsidR="00F337F3">
        <w:rPr>
          <w:rFonts w:cs="Calibri"/>
          <w:sz w:val="20"/>
          <w:szCs w:val="20"/>
          <w:lang w:eastAsia="en-GB"/>
        </w:rPr>
        <w:t xml:space="preserve"> </w:t>
      </w:r>
    </w:p>
    <w:p w14:paraId="05B68C0F" w14:textId="77777777" w:rsidR="00F337F3" w:rsidRDefault="0012191E"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Completed entry form</w:t>
      </w:r>
      <w:r w:rsidR="00F337F3">
        <w:rPr>
          <w:rFonts w:cs="Calibri"/>
          <w:sz w:val="20"/>
          <w:szCs w:val="20"/>
          <w:lang w:eastAsia="en-GB"/>
        </w:rPr>
        <w:t xml:space="preserve"> – </w:t>
      </w:r>
      <w:proofErr w:type="gramStart"/>
      <w:r w:rsidR="00F337F3">
        <w:rPr>
          <w:rFonts w:cs="Calibri"/>
          <w:sz w:val="20"/>
          <w:szCs w:val="20"/>
          <w:lang w:eastAsia="en-GB"/>
        </w:rPr>
        <w:t>low resolution</w:t>
      </w:r>
      <w:proofErr w:type="gramEnd"/>
      <w:r w:rsidR="00F337F3">
        <w:rPr>
          <w:rFonts w:cs="Calibri"/>
          <w:sz w:val="20"/>
          <w:szCs w:val="20"/>
          <w:lang w:eastAsia="en-GB"/>
        </w:rPr>
        <w:t xml:space="preserve"> images can be embedded to support your entry.</w:t>
      </w:r>
    </w:p>
    <w:p w14:paraId="4727D465" w14:textId="77777777" w:rsidR="00F337F3" w:rsidRDefault="0012191E"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Logos</w:t>
      </w:r>
      <w:r w:rsidR="00F337F3">
        <w:rPr>
          <w:rFonts w:cs="Calibri"/>
          <w:sz w:val="20"/>
          <w:szCs w:val="20"/>
          <w:lang w:eastAsia="en-GB"/>
        </w:rPr>
        <w:t xml:space="preserve"> – for all key parties that should be recognised for the award (original .</w:t>
      </w:r>
      <w:proofErr w:type="spellStart"/>
      <w:r w:rsidR="00F337F3">
        <w:rPr>
          <w:rFonts w:cs="Calibri"/>
          <w:sz w:val="20"/>
          <w:szCs w:val="20"/>
          <w:lang w:eastAsia="en-GB"/>
        </w:rPr>
        <w:t>eps</w:t>
      </w:r>
      <w:proofErr w:type="spellEnd"/>
      <w:r w:rsidR="00F337F3">
        <w:rPr>
          <w:rFonts w:cs="Calibri"/>
          <w:sz w:val="20"/>
          <w:szCs w:val="20"/>
          <w:lang w:eastAsia="en-GB"/>
        </w:rPr>
        <w:t xml:space="preserve"> files).</w:t>
      </w:r>
    </w:p>
    <w:p w14:paraId="5E0C0254" w14:textId="48432C81" w:rsidR="00F337F3" w:rsidRPr="00A3532F" w:rsidRDefault="0012191E" w:rsidP="00465AD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w:t>
      </w:r>
      <w:proofErr w:type="gramStart"/>
      <w:r w:rsidR="00A3532F" w:rsidRPr="00702F73">
        <w:rPr>
          <w:rFonts w:cs="Calibri"/>
          <w:b/>
          <w:bCs/>
          <w:sz w:val="20"/>
          <w:szCs w:val="20"/>
          <w:lang w:eastAsia="en-GB"/>
        </w:rPr>
        <w:t>High resolution</w:t>
      </w:r>
      <w:proofErr w:type="gramEnd"/>
      <w:r w:rsidR="00A3532F" w:rsidRPr="00702F73">
        <w:rPr>
          <w:rFonts w:cs="Calibri"/>
          <w:b/>
          <w:bCs/>
          <w:sz w:val="20"/>
          <w:szCs w:val="20"/>
          <w:lang w:eastAsia="en-GB"/>
        </w:rPr>
        <w:t xml:space="preserve"> images (print quality) – </w:t>
      </w:r>
      <w:r w:rsidR="00A3532F"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47D32C8F"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12191E">
        <w:rPr>
          <w:rFonts w:cs="Calibri"/>
          <w:color w:val="DC0043"/>
          <w:sz w:val="20"/>
          <w:szCs w:val="20"/>
          <w:lang w:val="en-US"/>
        </w:rPr>
        <w:t>2</w:t>
      </w:r>
      <w:r w:rsidR="0012191E" w:rsidRPr="0012191E">
        <w:rPr>
          <w:rFonts w:cs="Calibri"/>
          <w:color w:val="DC0043"/>
          <w:sz w:val="20"/>
          <w:szCs w:val="20"/>
          <w:vertAlign w:val="superscript"/>
          <w:lang w:val="en-US"/>
        </w:rPr>
        <w:t>nd</w:t>
      </w:r>
      <w:r w:rsidR="0012191E">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2B6185DA"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r w:rsidR="0012191E">
        <w:t>eastawards@cemidlands.org</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F747A4F" w14:textId="77777777" w:rsidR="00CB6060" w:rsidRDefault="00CB6060" w:rsidP="00027007">
      <w:pPr>
        <w:rPr>
          <w:rFonts w:cs="Calibri"/>
          <w:iCs/>
          <w:color w:val="231F20"/>
          <w:lang w:val="en-US"/>
        </w:rPr>
      </w:pPr>
    </w:p>
    <w:p w14:paraId="3A454EAB" w14:textId="77777777" w:rsidR="00CB6060" w:rsidRDefault="00CB6060" w:rsidP="00027007">
      <w:pPr>
        <w:rPr>
          <w:rFonts w:cs="Calibri"/>
          <w:iCs/>
          <w:color w:val="231F20"/>
          <w:lang w:val="en-US"/>
        </w:rPr>
      </w:pPr>
    </w:p>
    <w:p w14:paraId="48B21E1A" w14:textId="77777777" w:rsidR="00CB6060" w:rsidRDefault="00CB6060" w:rsidP="00027007">
      <w:pPr>
        <w:rPr>
          <w:rFonts w:cs="Calibri"/>
          <w:iCs/>
          <w:color w:val="231F20"/>
          <w:lang w:val="en-US"/>
        </w:rPr>
      </w:pPr>
    </w:p>
    <w:p w14:paraId="643E7F67" w14:textId="77777777" w:rsidR="00CB6060" w:rsidRDefault="00CB6060"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2EBC12AD" w:rsidR="002E6528" w:rsidRPr="00EB471B" w:rsidRDefault="000A3D95" w:rsidP="000A3D95">
      <w:pPr>
        <w:pBdr>
          <w:bottom w:val="single" w:sz="12" w:space="1" w:color="auto"/>
        </w:pBdr>
        <w:rPr>
          <w:color w:val="1E1836"/>
          <w:sz w:val="48"/>
          <w:szCs w:val="48"/>
        </w:rPr>
      </w:pPr>
      <w:r w:rsidRPr="000A3D95">
        <w:rPr>
          <w:color w:val="1E1836"/>
          <w:sz w:val="48"/>
          <w:szCs w:val="48"/>
        </w:rPr>
        <w:t xml:space="preserve">Integration &amp; Collaborative Working </w:t>
      </w:r>
      <w:r w:rsidR="00AE37BF" w:rsidRPr="00FF02A9">
        <w:rPr>
          <w:color w:val="1E1836"/>
          <w:sz w:val="48"/>
          <w:szCs w:val="48"/>
        </w:rPr>
        <w:tab/>
      </w:r>
    </w:p>
    <w:p w14:paraId="2C8CD829" w14:textId="04ADB93E"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12191E">
        <w:rPr>
          <w:color w:val="DC0043"/>
          <w:sz w:val="28"/>
          <w:szCs w:val="28"/>
        </w:rPr>
        <w:t>East</w:t>
      </w:r>
      <w:bookmarkStart w:id="0" w:name="_GoBack"/>
      <w:bookmarkEnd w:id="0"/>
      <w:r w:rsidR="00465ADD">
        <w:rPr>
          <w:color w:val="DC0043"/>
          <w:sz w:val="28"/>
          <w:szCs w:val="28"/>
        </w:rPr>
        <w:t xml:space="preserve"> Midlands </w:t>
      </w:r>
      <w:r w:rsidRPr="00027007">
        <w:rPr>
          <w:color w:val="DC0043"/>
          <w:sz w:val="28"/>
          <w:szCs w:val="28"/>
        </w:rPr>
        <w:t>Awards Entry Form</w:t>
      </w:r>
      <w:r w:rsidR="00F337F3">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667EB8"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667EB8" w14:paraId="40649157"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6F09ADA" w14:textId="5C8DC2DE" w:rsidR="00667EB8" w:rsidRPr="002A7BB3" w:rsidRDefault="00667EB8" w:rsidP="00624A89">
            <w:pPr>
              <w:pStyle w:val="NoSpacing"/>
              <w:jc w:val="right"/>
              <w:rPr>
                <w:b/>
                <w:bCs/>
                <w:sz w:val="20"/>
                <w:szCs w:val="20"/>
              </w:rPr>
            </w:pPr>
            <w:r w:rsidRPr="00667EB8">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7714B5A" w14:textId="77777777" w:rsidR="00667EB8" w:rsidRDefault="00667EB8" w:rsidP="00624A89">
            <w:pPr>
              <w:pStyle w:val="NoSpacing"/>
              <w:rPr>
                <w:sz w:val="20"/>
                <w:szCs w:val="20"/>
              </w:rPr>
            </w:pPr>
          </w:p>
        </w:tc>
      </w:tr>
    </w:tbl>
    <w:p w14:paraId="62DDC9D9" w14:textId="77777777" w:rsidR="00B91A86" w:rsidRPr="00667EB8"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667EB8"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667EB8"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w:t>
      </w:r>
      <w:proofErr w:type="spellStart"/>
      <w:r w:rsidRPr="00B51B72">
        <w:rPr>
          <w:rFonts w:cstheme="minorBidi"/>
          <w:b/>
          <w:bCs/>
        </w:rPr>
        <w:t>eps</w:t>
      </w:r>
      <w:proofErr w:type="spellEnd"/>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32B6BBF0" w:rsidR="005022B2" w:rsidRPr="00255278" w:rsidRDefault="000A3D95" w:rsidP="000A3D95">
      <w:pPr>
        <w:pBdr>
          <w:bottom w:val="single" w:sz="12" w:space="1" w:color="auto"/>
        </w:pBdr>
        <w:rPr>
          <w:color w:val="1E1836"/>
          <w:sz w:val="48"/>
          <w:szCs w:val="48"/>
        </w:rPr>
      </w:pPr>
      <w:r w:rsidRPr="000A3D95">
        <w:rPr>
          <w:color w:val="1E1836"/>
          <w:sz w:val="48"/>
          <w:szCs w:val="48"/>
        </w:rPr>
        <w:t xml:space="preserve">Integration &amp; Collaborative Working </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487D7FB2" w14:textId="77777777" w:rsidR="00352A15" w:rsidRDefault="00352A15" w:rsidP="00352A1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new build, </w:t>
            </w:r>
            <w:proofErr w:type="spellStart"/>
            <w:r w:rsidRPr="00F50F00">
              <w:rPr>
                <w:rFonts w:cs="Calibri"/>
                <w:sz w:val="18"/>
                <w:szCs w:val="18"/>
              </w:rPr>
              <w:t>refurb</w:t>
            </w:r>
            <w:proofErr w:type="spellEnd"/>
            <w:r w:rsidRPr="00F50F00">
              <w:rPr>
                <w:rFonts w:cs="Calibri"/>
                <w:sz w:val="18"/>
                <w:szCs w:val="18"/>
              </w:rPr>
              <w: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housing association, developer, </w:t>
            </w:r>
            <w:proofErr w:type="spellStart"/>
            <w:r w:rsidRPr="00F50F00">
              <w:rPr>
                <w:rFonts w:cs="Calibri"/>
                <w:sz w:val="18"/>
                <w:szCs w:val="18"/>
              </w:rPr>
              <w:t>gov.</w:t>
            </w:r>
            <w:proofErr w:type="spellEnd"/>
            <w:r w:rsidRPr="00F50F00">
              <w:rPr>
                <w:rFonts w:cs="Calibri"/>
                <w:sz w:val="18"/>
                <w:szCs w:val="18"/>
              </w:rPr>
              <w:t xml:space="preserve">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31"/>
        <w:gridCol w:w="7123"/>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69D11D53" w:rsidR="005C7148" w:rsidRPr="005C7148" w:rsidRDefault="005C7148" w:rsidP="005C7148">
            <w:pPr>
              <w:rPr>
                <w:b/>
                <w:bCs/>
                <w:color w:val="000000" w:themeColor="text1"/>
              </w:rPr>
            </w:pPr>
            <w:r w:rsidRPr="005C7148">
              <w:rPr>
                <w:b/>
                <w:bCs/>
                <w:color w:val="000000" w:themeColor="text1"/>
              </w:rPr>
              <w:t>Type of organi</w:t>
            </w:r>
            <w:r w:rsidR="00E21C0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2F620B31" w:rsidR="00EC6715" w:rsidRPr="000A3D95" w:rsidRDefault="000A3D95" w:rsidP="000A3D95">
      <w:pPr>
        <w:pBdr>
          <w:bottom w:val="single" w:sz="12" w:space="1" w:color="auto"/>
        </w:pBdr>
        <w:rPr>
          <w:color w:val="1E1836"/>
          <w:sz w:val="48"/>
          <w:szCs w:val="48"/>
        </w:rPr>
      </w:pPr>
      <w:r w:rsidRPr="000A3D95">
        <w:rPr>
          <w:color w:val="1E1836"/>
          <w:sz w:val="48"/>
          <w:szCs w:val="48"/>
        </w:rPr>
        <w:t xml:space="preserve">Integration &amp; Collaborative Working </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465ADD">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846FC0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Briefly describe the project</w:t>
            </w:r>
            <w:r w:rsidR="009D158B">
              <w:rPr>
                <w:rFonts w:cs="Calibri"/>
                <w:sz w:val="20"/>
                <w:szCs w:val="20"/>
              </w:rPr>
              <w:t xml:space="preserve"> or initiative</w:t>
            </w:r>
            <w:r w:rsidR="00A5426F" w:rsidRPr="00A5426F">
              <w:rPr>
                <w:rFonts w:cs="Calibri"/>
                <w:sz w:val="20"/>
                <w:szCs w:val="20"/>
              </w:rPr>
              <w:t xml:space="preserve">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30B8B825" w14:textId="77777777" w:rsidR="002E01C6" w:rsidRDefault="002E01C6" w:rsidP="008019EC">
            <w:pPr>
              <w:pStyle w:val="NoSpacing"/>
              <w:rPr>
                <w:rFonts w:cs="Calibri"/>
                <w:sz w:val="20"/>
                <w:szCs w:val="20"/>
              </w:rPr>
            </w:pPr>
          </w:p>
          <w:p w14:paraId="1368930F" w14:textId="77777777" w:rsidR="002E01C6" w:rsidRDefault="002E01C6"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0385AA1B" w:rsidR="00D17DA3" w:rsidRPr="002D61A9" w:rsidRDefault="00445519" w:rsidP="00465ADD">
            <w:pPr>
              <w:pStyle w:val="NoSpacing"/>
              <w:numPr>
                <w:ilvl w:val="0"/>
                <w:numId w:val="8"/>
              </w:numPr>
              <w:rPr>
                <w:rFonts w:cs="Calibri"/>
                <w:b/>
                <w:bCs/>
                <w:sz w:val="18"/>
                <w:szCs w:val="18"/>
              </w:rPr>
            </w:pPr>
            <w:r w:rsidRPr="00445519">
              <w:rPr>
                <w:rFonts w:cs="Calibri"/>
                <w:b/>
                <w:bCs/>
                <w:sz w:val="20"/>
                <w:szCs w:val="20"/>
              </w:rPr>
              <w:t>How was early involvement of the supply chain ensured?</w:t>
            </w:r>
            <w:r w:rsidR="00D27C3E">
              <w:rPr>
                <w:rFonts w:cs="Calibri"/>
                <w:b/>
                <w:bCs/>
                <w:sz w:val="20"/>
                <w:szCs w:val="20"/>
              </w:rPr>
              <w:t xml:space="preserve"> </w:t>
            </w:r>
            <w:r w:rsidR="00D27C3E" w:rsidRPr="00662F05">
              <w:rPr>
                <w:rFonts w:cs="Calibri"/>
                <w:color w:val="A6A6A6"/>
                <w:sz w:val="20"/>
                <w:szCs w:val="20"/>
              </w:rPr>
              <w:t>(</w:t>
            </w:r>
            <w:proofErr w:type="gramStart"/>
            <w:r w:rsidR="00D27C3E" w:rsidRPr="00662F05">
              <w:rPr>
                <w:rFonts w:cs="Calibri"/>
                <w:color w:val="A6A6A6"/>
                <w:sz w:val="20"/>
                <w:szCs w:val="20"/>
              </w:rPr>
              <w:t>max</w:t>
            </w:r>
            <w:proofErr w:type="gramEnd"/>
            <w:r w:rsidR="00D27C3E"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5AB5CA28" w:rsidR="0014382A" w:rsidRPr="002D61A9" w:rsidRDefault="00445519" w:rsidP="00465ADD">
            <w:pPr>
              <w:pStyle w:val="NoSpacing"/>
              <w:numPr>
                <w:ilvl w:val="0"/>
                <w:numId w:val="8"/>
              </w:numPr>
              <w:rPr>
                <w:rFonts w:cs="Calibri"/>
                <w:b/>
                <w:bCs/>
                <w:sz w:val="18"/>
                <w:szCs w:val="18"/>
              </w:rPr>
            </w:pPr>
            <w:r w:rsidRPr="00445519">
              <w:rPr>
                <w:rFonts w:cs="Calibri"/>
                <w:b/>
                <w:bCs/>
                <w:sz w:val="20"/>
                <w:szCs w:val="20"/>
              </w:rPr>
              <w:t>What procurement strategy was used and how did this help to deliver value?</w:t>
            </w:r>
            <w:r w:rsidR="00D17DA3" w:rsidRPr="00D17DA3">
              <w:rPr>
                <w:rFonts w:cs="Calibri"/>
                <w:b/>
                <w:bCs/>
                <w:sz w:val="20"/>
                <w:szCs w:val="20"/>
              </w:rPr>
              <w:t xml:space="preserve"> </w:t>
            </w:r>
            <w:r w:rsidR="002E01C6" w:rsidRPr="002E01C6">
              <w:rPr>
                <w:rFonts w:cs="Calibri"/>
                <w:sz w:val="20"/>
                <w:szCs w:val="20"/>
              </w:rPr>
              <w:t>How was it ensured that procurement was made on best value, not lowest price</w:t>
            </w:r>
            <w:r w:rsidR="00F342FB" w:rsidRPr="00F342FB">
              <w:rPr>
                <w:rFonts w:cs="Calibri"/>
                <w:sz w:val="20"/>
                <w:szCs w:val="20"/>
              </w:rPr>
              <w:t>?</w:t>
            </w:r>
            <w:r w:rsidR="00D27C3E">
              <w:rPr>
                <w:rFonts w:cs="Calibri"/>
                <w:sz w:val="20"/>
                <w:szCs w:val="20"/>
              </w:rPr>
              <w:t xml:space="preserve"> </w:t>
            </w:r>
            <w:r w:rsidR="00D27C3E" w:rsidRPr="00662F05">
              <w:rPr>
                <w:rFonts w:cs="Calibri"/>
                <w:color w:val="A6A6A6"/>
                <w:sz w:val="20"/>
                <w:szCs w:val="20"/>
              </w:rPr>
              <w:t>(</w:t>
            </w:r>
            <w:proofErr w:type="gramStart"/>
            <w:r w:rsidR="00D27C3E" w:rsidRPr="00662F05">
              <w:rPr>
                <w:rFonts w:cs="Calibri"/>
                <w:color w:val="A6A6A6"/>
                <w:sz w:val="20"/>
                <w:szCs w:val="20"/>
              </w:rPr>
              <w:t>max</w:t>
            </w:r>
            <w:proofErr w:type="gramEnd"/>
            <w:r w:rsidR="00D27C3E"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A0FCDF" w14:textId="77777777" w:rsidR="00D27C3E" w:rsidRPr="00D27C3E" w:rsidRDefault="002E01C6" w:rsidP="00465ADD">
            <w:pPr>
              <w:pStyle w:val="NoSpacing"/>
              <w:numPr>
                <w:ilvl w:val="0"/>
                <w:numId w:val="8"/>
              </w:numPr>
              <w:rPr>
                <w:rFonts w:cs="Calibri"/>
                <w:b/>
                <w:bCs/>
                <w:sz w:val="18"/>
                <w:szCs w:val="18"/>
              </w:rPr>
            </w:pPr>
            <w:r w:rsidRPr="002E01C6">
              <w:rPr>
                <w:rFonts w:cs="Calibri"/>
                <w:b/>
                <w:bCs/>
                <w:sz w:val="20"/>
                <w:szCs w:val="20"/>
              </w:rPr>
              <w:t>How did the contract used encourage &amp; deliver a collaborative culture?</w:t>
            </w:r>
            <w:r>
              <w:rPr>
                <w:rFonts w:cs="Calibri"/>
                <w:b/>
                <w:bCs/>
                <w:sz w:val="20"/>
                <w:szCs w:val="20"/>
              </w:rPr>
              <w:t xml:space="preserve"> </w:t>
            </w:r>
            <w:r w:rsidR="0065129D" w:rsidRPr="00DF21D1">
              <w:rPr>
                <w:sz w:val="20"/>
                <w:szCs w:val="20"/>
              </w:rPr>
              <w:t xml:space="preserve">How was a common vision achieved? </w:t>
            </w:r>
            <w:r w:rsidR="0065129D" w:rsidRPr="00DF21D1">
              <w:rPr>
                <w:rFonts w:cs="Calibri"/>
                <w:sz w:val="20"/>
                <w:szCs w:val="20"/>
              </w:rPr>
              <w:t>How did the team ensure understanding of the goals and outcomes to enable alignment?</w:t>
            </w:r>
            <w:r w:rsidR="00D27C3E">
              <w:rPr>
                <w:rFonts w:cs="Calibri"/>
                <w:sz w:val="20"/>
                <w:szCs w:val="20"/>
              </w:rPr>
              <w:t xml:space="preserve"> </w:t>
            </w:r>
          </w:p>
          <w:p w14:paraId="2E2AAE48" w14:textId="0F51150B" w:rsidR="0014382A" w:rsidRPr="002D61A9" w:rsidRDefault="00D27C3E" w:rsidP="00D27C3E">
            <w:pPr>
              <w:pStyle w:val="NoSpacing"/>
              <w:ind w:left="360"/>
              <w:rPr>
                <w:rFonts w:cs="Calibri"/>
                <w:b/>
                <w:bCs/>
                <w:sz w:val="18"/>
                <w:szCs w:val="18"/>
              </w:rPr>
            </w:pPr>
            <w:r w:rsidRPr="00662F05">
              <w:rPr>
                <w:rFonts w:cs="Calibri"/>
                <w:color w:val="A6A6A6"/>
                <w:sz w:val="20"/>
                <w:szCs w:val="20"/>
              </w:rPr>
              <w:t>(</w:t>
            </w:r>
            <w:proofErr w:type="gramStart"/>
            <w:r w:rsidRPr="00662F05">
              <w:rPr>
                <w:rFonts w:cs="Calibri"/>
                <w:color w:val="A6A6A6"/>
                <w:sz w:val="20"/>
                <w:szCs w:val="20"/>
              </w:rPr>
              <w:t>max</w:t>
            </w:r>
            <w:proofErr w:type="gramEnd"/>
            <w:r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E04A3F7" w:rsidR="0014382A" w:rsidRPr="00563DC5" w:rsidRDefault="009160AA" w:rsidP="00465ADD">
            <w:pPr>
              <w:pStyle w:val="NoSpacing"/>
              <w:numPr>
                <w:ilvl w:val="0"/>
                <w:numId w:val="8"/>
              </w:numPr>
              <w:rPr>
                <w:rFonts w:cs="Calibri"/>
                <w:b/>
                <w:bCs/>
                <w:sz w:val="20"/>
                <w:szCs w:val="20"/>
              </w:rPr>
            </w:pPr>
            <w:r w:rsidRPr="00563DC5">
              <w:rPr>
                <w:rStyle w:val="Strong"/>
                <w:sz w:val="20"/>
                <w:szCs w:val="20"/>
              </w:rPr>
              <w:t xml:space="preserve">What tools and processes were used? </w:t>
            </w:r>
            <w:r w:rsidR="00D27C3E" w:rsidRPr="00662F05">
              <w:rPr>
                <w:rFonts w:cs="Calibri"/>
                <w:color w:val="A6A6A6"/>
                <w:sz w:val="20"/>
                <w:szCs w:val="20"/>
              </w:rPr>
              <w:t>(</w:t>
            </w:r>
            <w:proofErr w:type="gramStart"/>
            <w:r w:rsidR="00D27C3E" w:rsidRPr="00662F05">
              <w:rPr>
                <w:rFonts w:cs="Calibri"/>
                <w:color w:val="A6A6A6"/>
                <w:sz w:val="20"/>
                <w:szCs w:val="20"/>
              </w:rPr>
              <w:t>max</w:t>
            </w:r>
            <w:proofErr w:type="gramEnd"/>
            <w:r w:rsidR="00D27C3E"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01A021" w:rsidR="0014382A" w:rsidRPr="002D61A9" w:rsidRDefault="00540657" w:rsidP="00465ADD">
            <w:pPr>
              <w:pStyle w:val="NoSpacing"/>
              <w:numPr>
                <w:ilvl w:val="0"/>
                <w:numId w:val="8"/>
              </w:numPr>
              <w:rPr>
                <w:rFonts w:cs="Calibri"/>
                <w:b/>
                <w:bCs/>
                <w:sz w:val="18"/>
                <w:szCs w:val="18"/>
              </w:rPr>
            </w:pPr>
            <w:r w:rsidRPr="00540657">
              <w:rPr>
                <w:rFonts w:cs="Calibri"/>
                <w:b/>
                <w:bCs/>
                <w:sz w:val="20"/>
                <w:szCs w:val="20"/>
              </w:rPr>
              <w:t>How was the performance of the supply chain measured?</w:t>
            </w:r>
            <w:r w:rsidR="004B6B4B" w:rsidRPr="004B6B4B">
              <w:rPr>
                <w:rFonts w:cs="Calibri"/>
                <w:b/>
                <w:bCs/>
                <w:sz w:val="20"/>
                <w:szCs w:val="20"/>
              </w:rPr>
              <w:t xml:space="preserve"> </w:t>
            </w:r>
            <w:r w:rsidRPr="00DF21D1">
              <w:rPr>
                <w:sz w:val="20"/>
                <w:szCs w:val="20"/>
              </w:rPr>
              <w:t>How was this fed back?</w:t>
            </w:r>
            <w:r w:rsidRPr="00DF21D1">
              <w:rPr>
                <w:rFonts w:cs="Calibri"/>
                <w:sz w:val="18"/>
                <w:szCs w:val="18"/>
              </w:rPr>
              <w:t xml:space="preserve"> </w:t>
            </w:r>
            <w:r w:rsidRPr="00DF21D1">
              <w:rPr>
                <w:sz w:val="20"/>
                <w:szCs w:val="20"/>
              </w:rPr>
              <w:t>How was continuous improvement maintained?</w:t>
            </w:r>
            <w:r w:rsidR="003B61DA">
              <w:rPr>
                <w:sz w:val="20"/>
                <w:szCs w:val="20"/>
              </w:rPr>
              <w:t xml:space="preserve"> </w:t>
            </w:r>
            <w:r w:rsidR="003B61DA" w:rsidRPr="00662F05">
              <w:rPr>
                <w:rFonts w:cs="Calibri"/>
                <w:color w:val="A6A6A6"/>
                <w:sz w:val="20"/>
                <w:szCs w:val="20"/>
              </w:rPr>
              <w:t>(</w:t>
            </w:r>
            <w:proofErr w:type="gramStart"/>
            <w:r w:rsidR="003B61DA" w:rsidRPr="00662F05">
              <w:rPr>
                <w:rFonts w:cs="Calibri"/>
                <w:color w:val="A6A6A6"/>
                <w:sz w:val="20"/>
                <w:szCs w:val="20"/>
              </w:rPr>
              <w:t>max</w:t>
            </w:r>
            <w:proofErr w:type="gramEnd"/>
            <w:r w:rsidR="003B61DA"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E00AC1D" w:rsidR="0014382A" w:rsidRPr="002D61A9" w:rsidRDefault="00610DB0" w:rsidP="00465ADD">
            <w:pPr>
              <w:pStyle w:val="NoSpacing"/>
              <w:numPr>
                <w:ilvl w:val="0"/>
                <w:numId w:val="8"/>
              </w:numPr>
              <w:rPr>
                <w:rFonts w:cs="Calibri"/>
                <w:b/>
                <w:bCs/>
                <w:sz w:val="18"/>
                <w:szCs w:val="18"/>
              </w:rPr>
            </w:pPr>
            <w:r w:rsidRPr="00610DB0">
              <w:rPr>
                <w:rFonts w:cs="Calibri"/>
                <w:b/>
                <w:bCs/>
                <w:sz w:val="20"/>
                <w:szCs w:val="20"/>
              </w:rPr>
              <w:lastRenderedPageBreak/>
              <w:t>Were any long-standing relationships already in place beforehand?</w:t>
            </w:r>
            <w:r w:rsidR="007C1D6F" w:rsidRPr="007C1D6F">
              <w:rPr>
                <w:rFonts w:cs="Calibri"/>
                <w:b/>
                <w:bCs/>
                <w:sz w:val="20"/>
                <w:szCs w:val="20"/>
              </w:rPr>
              <w:t xml:space="preserve"> </w:t>
            </w:r>
            <w:r w:rsidRPr="00DF21D1">
              <w:rPr>
                <w:sz w:val="20"/>
                <w:szCs w:val="20"/>
              </w:rPr>
              <w:t>What benefits did this provide?</w:t>
            </w:r>
            <w:r w:rsidRPr="00DF21D1">
              <w:rPr>
                <w:rFonts w:cs="Calibri"/>
                <w:sz w:val="18"/>
                <w:szCs w:val="18"/>
              </w:rPr>
              <w:t xml:space="preserve"> </w:t>
            </w:r>
            <w:r w:rsidRPr="00DF21D1">
              <w:rPr>
                <w:sz w:val="20"/>
                <w:szCs w:val="20"/>
              </w:rPr>
              <w:t>How was the development of 'new' relationships supported?</w:t>
            </w:r>
            <w:r w:rsidRPr="00DF21D1">
              <w:rPr>
                <w:rFonts w:cs="Calibri"/>
                <w:sz w:val="18"/>
                <w:szCs w:val="18"/>
              </w:rPr>
              <w:t xml:space="preserve"> </w:t>
            </w:r>
            <w:r w:rsidR="00DF21D1" w:rsidRPr="00DF21D1">
              <w:rPr>
                <w:sz w:val="20"/>
                <w:szCs w:val="20"/>
              </w:rPr>
              <w:t>What outcomes have been achieved via these relationships?</w:t>
            </w:r>
            <w:r w:rsidR="003B61DA">
              <w:rPr>
                <w:sz w:val="20"/>
                <w:szCs w:val="20"/>
              </w:rPr>
              <w:t xml:space="preserve"> </w:t>
            </w:r>
            <w:r w:rsidR="003B61DA" w:rsidRPr="00662F05">
              <w:rPr>
                <w:rFonts w:cs="Calibri"/>
                <w:color w:val="A6A6A6"/>
                <w:sz w:val="20"/>
                <w:szCs w:val="20"/>
              </w:rPr>
              <w:t>(</w:t>
            </w:r>
            <w:proofErr w:type="gramStart"/>
            <w:r w:rsidR="003B61DA" w:rsidRPr="00662F05">
              <w:rPr>
                <w:rFonts w:cs="Calibri"/>
                <w:color w:val="A6A6A6"/>
                <w:sz w:val="20"/>
                <w:szCs w:val="20"/>
              </w:rPr>
              <w:t>max</w:t>
            </w:r>
            <w:proofErr w:type="gramEnd"/>
            <w:r w:rsidR="003B61DA" w:rsidRPr="00662F05">
              <w:rPr>
                <w:rFonts w:cs="Calibri"/>
                <w:color w:val="A6A6A6"/>
                <w:sz w:val="20"/>
                <w:szCs w:val="20"/>
              </w:rPr>
              <w:t>.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B3223" w14:textId="77777777" w:rsidR="001105F5" w:rsidRDefault="001105F5" w:rsidP="008831AC">
      <w:r>
        <w:separator/>
      </w:r>
    </w:p>
  </w:endnote>
  <w:endnote w:type="continuationSeparator" w:id="0">
    <w:p w14:paraId="49A0BA1D" w14:textId="77777777" w:rsidR="001105F5" w:rsidRDefault="001105F5"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C34E" w14:textId="0265CE8F" w:rsidR="00F337F3" w:rsidRDefault="00F337F3">
    <w:pPr>
      <w:pStyle w:val="Footer"/>
    </w:pPr>
    <w:r>
      <w:rPr>
        <w:noProof/>
        <w:lang w:val="en-US"/>
      </w:rPr>
      <mc:AlternateContent>
        <mc:Choice Requires="wps">
          <w:drawing>
            <wp:anchor distT="0" distB="0" distL="114300" distR="114300" simplePos="0" relativeHeight="251718656" behindDoc="0" locked="1" layoutInCell="1" allowOverlap="1" wp14:anchorId="16B1F854" wp14:editId="449060B8">
              <wp:simplePos x="0" y="0"/>
              <wp:positionH relativeFrom="margin">
                <wp:posOffset>3898900</wp:posOffset>
              </wp:positionH>
              <wp:positionV relativeFrom="paragraph">
                <wp:posOffset>-118110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B1F854" id="_x0000_t202" coordsize="21600,21600" o:spt="202" path="m,l,21600r21600,l21600,xe">
              <v:stroke joinstyle="miter"/>
              <v:path gradientshapeok="t" o:connecttype="rect"/>
            </v:shapetype>
            <v:shape id="Text Box 5" o:spid="_x0000_s1026" type="#_x0000_t202" style="position:absolute;margin-left:307pt;margin-top:-9.3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" filled="f" stroked="f" strokeweight=".5pt">
              <v:textbox inset="0,0,0,0">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6B13B504"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7F10DC5F">
              <wp:simplePos x="0" y="0"/>
              <wp:positionH relativeFrom="margin">
                <wp:align>right</wp:align>
              </wp:positionH>
              <wp:positionV relativeFrom="paragraph">
                <wp:posOffset>-71755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5.6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AD35F" w14:textId="77777777" w:rsidR="001105F5" w:rsidRDefault="001105F5" w:rsidP="008831AC">
      <w:r>
        <w:separator/>
      </w:r>
    </w:p>
  </w:footnote>
  <w:footnote w:type="continuationSeparator" w:id="0">
    <w:p w14:paraId="14E63DC8" w14:textId="77777777" w:rsidR="001105F5" w:rsidRDefault="001105F5"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0D781D24" w:rsidR="005022B2" w:rsidRDefault="009B149F">
    <w:pPr>
      <w:pStyle w:val="Header"/>
    </w:pPr>
    <w:r w:rsidRPr="009B149F">
      <w:rPr>
        <w:noProof/>
        <w:color w:val="1E1836"/>
        <w:sz w:val="48"/>
        <w:szCs w:val="48"/>
        <w:lang w:val="en-US"/>
      </w:rPr>
      <w:drawing>
        <wp:anchor distT="0" distB="0" distL="114300" distR="114300" simplePos="0" relativeHeight="251716608" behindDoc="1" locked="0" layoutInCell="1" allowOverlap="1" wp14:anchorId="3E286B4A" wp14:editId="6BFA1110">
          <wp:simplePos x="0" y="0"/>
          <wp:positionH relativeFrom="column">
            <wp:posOffset>6122035</wp:posOffset>
          </wp:positionH>
          <wp:positionV relativeFrom="paragraph">
            <wp:posOffset>-208074</wp:posOffset>
          </wp:positionV>
          <wp:extent cx="427990" cy="436245"/>
          <wp:effectExtent l="0" t="0" r="0" b="1905"/>
          <wp:wrapTight wrapText="bothSides">
            <wp:wrapPolygon edited="0">
              <wp:start x="5769" y="0"/>
              <wp:lineTo x="0" y="3773"/>
              <wp:lineTo x="0" y="16978"/>
              <wp:lineTo x="4807" y="20751"/>
              <wp:lineTo x="6730" y="20751"/>
              <wp:lineTo x="13460" y="20751"/>
              <wp:lineTo x="15383" y="20751"/>
              <wp:lineTo x="20190" y="16978"/>
              <wp:lineTo x="20190" y="2830"/>
              <wp:lineTo x="13460" y="0"/>
              <wp:lineTo x="57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7990" cy="436245"/>
                  </a:xfrm>
                  <a:prstGeom prst="rect">
                    <a:avLst/>
                  </a:prstGeom>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30F66B2" w:rsidR="000312B8" w:rsidRDefault="009B149F" w:rsidP="000312B8">
    <w:pPr>
      <w:pStyle w:val="Header"/>
      <w:tabs>
        <w:tab w:val="left" w:pos="4965"/>
      </w:tabs>
    </w:pPr>
    <w:r w:rsidRPr="009B149F">
      <w:rPr>
        <w:noProof/>
        <w:color w:val="1E1836"/>
        <w:sz w:val="48"/>
        <w:szCs w:val="48"/>
        <w:lang w:val="en-US"/>
      </w:rPr>
      <w:drawing>
        <wp:anchor distT="0" distB="0" distL="114300" distR="114300" simplePos="0" relativeHeight="251714560" behindDoc="1" locked="0" layoutInCell="1" allowOverlap="1" wp14:anchorId="48A47397" wp14:editId="3246F2C2">
          <wp:simplePos x="0" y="0"/>
          <wp:positionH relativeFrom="column">
            <wp:posOffset>6115256</wp:posOffset>
          </wp:positionH>
          <wp:positionV relativeFrom="paragraph">
            <wp:posOffset>-189865</wp:posOffset>
          </wp:positionV>
          <wp:extent cx="427990" cy="436245"/>
          <wp:effectExtent l="0" t="0" r="0" b="1905"/>
          <wp:wrapTight wrapText="bothSides">
            <wp:wrapPolygon edited="0">
              <wp:start x="5769" y="0"/>
              <wp:lineTo x="0" y="3773"/>
              <wp:lineTo x="0" y="16978"/>
              <wp:lineTo x="4807" y="20751"/>
              <wp:lineTo x="6730" y="20751"/>
              <wp:lineTo x="13460" y="20751"/>
              <wp:lineTo x="15383" y="20751"/>
              <wp:lineTo x="20190" y="16978"/>
              <wp:lineTo x="20190" y="2830"/>
              <wp:lineTo x="13460" y="0"/>
              <wp:lineTo x="57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7990" cy="436245"/>
                  </a:xfrm>
                  <a:prstGeom prst="rect">
                    <a:avLst/>
                  </a:prstGeom>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80012"/>
    <w:rsid w:val="000820FC"/>
    <w:rsid w:val="00082242"/>
    <w:rsid w:val="000824BD"/>
    <w:rsid w:val="000A38E4"/>
    <w:rsid w:val="000A3D95"/>
    <w:rsid w:val="000C7FAE"/>
    <w:rsid w:val="000E0ADB"/>
    <w:rsid w:val="001105F5"/>
    <w:rsid w:val="001128B6"/>
    <w:rsid w:val="0012191E"/>
    <w:rsid w:val="0012203A"/>
    <w:rsid w:val="00127478"/>
    <w:rsid w:val="00131C22"/>
    <w:rsid w:val="0014382A"/>
    <w:rsid w:val="001505AD"/>
    <w:rsid w:val="001506FD"/>
    <w:rsid w:val="00151544"/>
    <w:rsid w:val="0017232A"/>
    <w:rsid w:val="001A7F9D"/>
    <w:rsid w:val="001E110B"/>
    <w:rsid w:val="001F76FE"/>
    <w:rsid w:val="002117A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01C6"/>
    <w:rsid w:val="002E6528"/>
    <w:rsid w:val="00306329"/>
    <w:rsid w:val="00306F61"/>
    <w:rsid w:val="00310787"/>
    <w:rsid w:val="0031643F"/>
    <w:rsid w:val="00352A15"/>
    <w:rsid w:val="0038056E"/>
    <w:rsid w:val="003A16A0"/>
    <w:rsid w:val="003B61DA"/>
    <w:rsid w:val="003B7474"/>
    <w:rsid w:val="003C7792"/>
    <w:rsid w:val="003E71BC"/>
    <w:rsid w:val="003F006C"/>
    <w:rsid w:val="003F4BE8"/>
    <w:rsid w:val="00400EC0"/>
    <w:rsid w:val="00405B3E"/>
    <w:rsid w:val="004118D7"/>
    <w:rsid w:val="00423C77"/>
    <w:rsid w:val="00445519"/>
    <w:rsid w:val="00465ADD"/>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40657"/>
    <w:rsid w:val="00550CF3"/>
    <w:rsid w:val="0056097D"/>
    <w:rsid w:val="0056381A"/>
    <w:rsid w:val="00563DC5"/>
    <w:rsid w:val="00572C63"/>
    <w:rsid w:val="005C4C34"/>
    <w:rsid w:val="005C7148"/>
    <w:rsid w:val="00604108"/>
    <w:rsid w:val="00610DB0"/>
    <w:rsid w:val="00611C7E"/>
    <w:rsid w:val="0062304D"/>
    <w:rsid w:val="00625E62"/>
    <w:rsid w:val="00631F0C"/>
    <w:rsid w:val="0064111A"/>
    <w:rsid w:val="0065129D"/>
    <w:rsid w:val="00653601"/>
    <w:rsid w:val="00667EB8"/>
    <w:rsid w:val="006B3882"/>
    <w:rsid w:val="006B63EF"/>
    <w:rsid w:val="006C7303"/>
    <w:rsid w:val="006D42CB"/>
    <w:rsid w:val="006E216D"/>
    <w:rsid w:val="006E2C8E"/>
    <w:rsid w:val="006F04C9"/>
    <w:rsid w:val="0072130A"/>
    <w:rsid w:val="00723556"/>
    <w:rsid w:val="00732B48"/>
    <w:rsid w:val="00734B6D"/>
    <w:rsid w:val="00753340"/>
    <w:rsid w:val="00775B48"/>
    <w:rsid w:val="00794032"/>
    <w:rsid w:val="007A0C2C"/>
    <w:rsid w:val="007A2C9C"/>
    <w:rsid w:val="007C1BBB"/>
    <w:rsid w:val="007C1D6F"/>
    <w:rsid w:val="007F2919"/>
    <w:rsid w:val="008019EC"/>
    <w:rsid w:val="00804E7D"/>
    <w:rsid w:val="0081361B"/>
    <w:rsid w:val="0081740E"/>
    <w:rsid w:val="00817B84"/>
    <w:rsid w:val="0082202E"/>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0AA"/>
    <w:rsid w:val="00916A1E"/>
    <w:rsid w:val="00922EEA"/>
    <w:rsid w:val="00931590"/>
    <w:rsid w:val="00932BED"/>
    <w:rsid w:val="00936B62"/>
    <w:rsid w:val="00940F4E"/>
    <w:rsid w:val="009429D5"/>
    <w:rsid w:val="00945CE4"/>
    <w:rsid w:val="00964659"/>
    <w:rsid w:val="00977A17"/>
    <w:rsid w:val="00982977"/>
    <w:rsid w:val="00983200"/>
    <w:rsid w:val="009B149F"/>
    <w:rsid w:val="009B5A59"/>
    <w:rsid w:val="009C1C62"/>
    <w:rsid w:val="009C235E"/>
    <w:rsid w:val="009D158B"/>
    <w:rsid w:val="009D49BB"/>
    <w:rsid w:val="009D5B90"/>
    <w:rsid w:val="009E2AFA"/>
    <w:rsid w:val="009E5129"/>
    <w:rsid w:val="00A12135"/>
    <w:rsid w:val="00A14F8C"/>
    <w:rsid w:val="00A26D98"/>
    <w:rsid w:val="00A27E7E"/>
    <w:rsid w:val="00A3532F"/>
    <w:rsid w:val="00A368F9"/>
    <w:rsid w:val="00A426D4"/>
    <w:rsid w:val="00A46584"/>
    <w:rsid w:val="00A50155"/>
    <w:rsid w:val="00A53DD7"/>
    <w:rsid w:val="00A5426F"/>
    <w:rsid w:val="00A82954"/>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C11B5B"/>
    <w:rsid w:val="00C2084F"/>
    <w:rsid w:val="00C27814"/>
    <w:rsid w:val="00C44501"/>
    <w:rsid w:val="00C600D4"/>
    <w:rsid w:val="00C63E1A"/>
    <w:rsid w:val="00C744C8"/>
    <w:rsid w:val="00C83DBF"/>
    <w:rsid w:val="00CB6060"/>
    <w:rsid w:val="00CD00A8"/>
    <w:rsid w:val="00CE076E"/>
    <w:rsid w:val="00CF14A0"/>
    <w:rsid w:val="00D10768"/>
    <w:rsid w:val="00D108C1"/>
    <w:rsid w:val="00D17DA3"/>
    <w:rsid w:val="00D27C3E"/>
    <w:rsid w:val="00D50179"/>
    <w:rsid w:val="00D53C20"/>
    <w:rsid w:val="00D574A3"/>
    <w:rsid w:val="00D62B42"/>
    <w:rsid w:val="00D63121"/>
    <w:rsid w:val="00D63967"/>
    <w:rsid w:val="00D73BF2"/>
    <w:rsid w:val="00D766EA"/>
    <w:rsid w:val="00D77101"/>
    <w:rsid w:val="00D81137"/>
    <w:rsid w:val="00D81415"/>
    <w:rsid w:val="00D876BE"/>
    <w:rsid w:val="00DA46B8"/>
    <w:rsid w:val="00DA4EB9"/>
    <w:rsid w:val="00DC7280"/>
    <w:rsid w:val="00DE424E"/>
    <w:rsid w:val="00DF21D1"/>
    <w:rsid w:val="00E07B9D"/>
    <w:rsid w:val="00E07CD1"/>
    <w:rsid w:val="00E21C0A"/>
    <w:rsid w:val="00E27567"/>
    <w:rsid w:val="00E5782F"/>
    <w:rsid w:val="00E57864"/>
    <w:rsid w:val="00E57DC9"/>
    <w:rsid w:val="00E66A14"/>
    <w:rsid w:val="00E67AB5"/>
    <w:rsid w:val="00E832C0"/>
    <w:rsid w:val="00E84937"/>
    <w:rsid w:val="00EA4A6B"/>
    <w:rsid w:val="00EB471B"/>
    <w:rsid w:val="00EB4DBF"/>
    <w:rsid w:val="00EC6715"/>
    <w:rsid w:val="00EF09DE"/>
    <w:rsid w:val="00EF113D"/>
    <w:rsid w:val="00F15AD1"/>
    <w:rsid w:val="00F2276D"/>
    <w:rsid w:val="00F337F3"/>
    <w:rsid w:val="00F342FB"/>
    <w:rsid w:val="00F36DAA"/>
    <w:rsid w:val="00F50F00"/>
    <w:rsid w:val="00F54468"/>
    <w:rsid w:val="00F96792"/>
    <w:rsid w:val="00FB3E65"/>
    <w:rsid w:val="00FE7924"/>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465A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ADD"/>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465A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ADD"/>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CC8A-0B33-4335-A019-BBEAE968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4A38C8D9-4337-9D4A-A015-0F437FC6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7</Pages>
  <Words>752</Words>
  <Characters>4293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2024-10-12T15:49:00Z</dcterms:created>
  <dcterms:modified xsi:type="dcterms:W3CDTF">2024-10-12T15:49:00Z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